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Ungifted</w:t>
      </w:r>
      <w:r w:rsidDel="00000000" w:rsidR="00000000" w:rsidRPr="00000000">
        <w:rPr>
          <w:b w:val="1"/>
          <w:rtl w:val="0"/>
        </w:rPr>
        <w:t xml:space="preserve"> Study Questions for Chapters 1-5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P. 1-61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(Unearthed, Unidentified, Unexplained, Unarmed, Unknowing)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is Donovan interested in ancestry.com?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Explain what the author meant on page 3 when he wrote, “The howl of protest that went up all around the building surprised even me.”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were the Daniels making grotesque faces at Donovan through the window?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How is Donovan able to escape from detention?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Hatfields and McCoys were two families in rural West Virginia and Kentucky who had a long-standing feud in the 1800s. Why does Donovan say the Daniels were descended from the Hatfields and McCoys?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prank does Donovan pull at the end of Unearthed?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Who catches Donovan after the prank?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mix-up occurs when the superintendent writes Donovan’s name down on a piece of paper?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was Katie living with her parents?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How does Chloe describe Donovan in </w:t>
      </w:r>
      <w:r w:rsidDel="00000000" w:rsidR="00000000" w:rsidRPr="00000000">
        <w:rPr>
          <w:i w:val="1"/>
          <w:rtl w:val="0"/>
        </w:rPr>
        <w:t xml:space="preserve">Unarmed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How does the bus driver react when someone throws a paper airplane on the bus?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does Donovan make a mistake in copying off of Noah?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happens when Donovan is caught cheating?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How does Chloe compare to Heather and Deidre?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does Sanderson say it’s not “safe” for Donovan to return to his old school yet?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